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D80D26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03.01.2023</w:t>
      </w:r>
      <w:r w:rsidR="00EE604F">
        <w:rPr>
          <w:b/>
        </w:rPr>
        <w:t xml:space="preserve"> r.</w:t>
      </w:r>
    </w:p>
    <w:p w:rsidR="00A90E85" w:rsidRDefault="00D80D26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ZCK.230.5.2023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01D58">
        <w:rPr>
          <w:bCs/>
        </w:rPr>
        <w:t xml:space="preserve"> na artykuły biurowe: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Pr="00F10E30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10E30" w:rsidRDefault="00F10E30" w:rsidP="00F10E30">
      <w:pPr>
        <w:ind w:left="540"/>
        <w:jc w:val="both"/>
      </w:pPr>
    </w:p>
    <w:p w:rsidR="006420E3" w:rsidRDefault="006420E3" w:rsidP="006420E3">
      <w:pPr>
        <w:ind w:left="540"/>
        <w:jc w:val="both"/>
      </w:pPr>
    </w:p>
    <w:tbl>
      <w:tblPr>
        <w:tblW w:w="752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750"/>
      </w:tblGrid>
      <w:tr w:rsidR="00CF785C" w:rsidRPr="009D2B00" w:rsidTr="00CF785C">
        <w:trPr>
          <w:trHeight w:val="86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77552">
            <w:r w:rsidRPr="009D2B00">
              <w:t>Nazwa artykułu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 HB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Markery kolorowe </w:t>
            </w:r>
            <w:proofErr w:type="spellStart"/>
            <w:r>
              <w:rPr>
                <w:sz w:val="20"/>
                <w:szCs w:val="20"/>
              </w:rPr>
              <w:t>pernamentne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CD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Skoroszyty PCV z oczkami Handy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Pudełka do płyt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Gumki recepturki (1 kg)</w:t>
            </w: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</w:tbl>
    <w:p w:rsidR="00F10E30" w:rsidRPr="00F10E30" w:rsidRDefault="00F10E30" w:rsidP="00F10E30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>Zapytanie ma charakter poglądowy i nie jest wiążące. Podstawą realizacji zadania jest zamówienie od Zamawiającego.</w:t>
      </w:r>
    </w:p>
    <w:p w:rsidR="00F10E30" w:rsidRDefault="00F10E30" w:rsidP="00F10E30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3A7835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</w:t>
      </w:r>
      <w:r w:rsidR="00D80D26">
        <w:t xml:space="preserve">0.01.2023 </w:t>
      </w:r>
      <w:r w:rsidR="00EE604F">
        <w:t>r.</w:t>
      </w:r>
      <w:r w:rsidR="008046DE">
        <w:t xml:space="preserve">- </w:t>
      </w:r>
      <w:r w:rsidR="00D80D26">
        <w:t>22.12.2023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 zakupu i dostawy art. biurowych jest przybliżona i będzie ulegała zmianom dostosowany</w:t>
      </w:r>
      <w:r>
        <w:t>m do aktualnego zapotrzebowania, jednak nie będzie przekraczać wartości całego zamówienia.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lastRenderedPageBreak/>
        <w:t xml:space="preserve">Zamawiający przewiduje </w:t>
      </w:r>
      <w:r>
        <w:t xml:space="preserve">zamówienie artykułów biurowych nie wyszczególnionych w tabeli.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8046DE">
        <w:t xml:space="preserve">ą należy złożyć w terminie do </w:t>
      </w:r>
      <w:r w:rsidR="00D80D26">
        <w:rPr>
          <w:b/>
        </w:rPr>
        <w:t>05</w:t>
      </w:r>
      <w:r w:rsidR="008046DE" w:rsidRPr="00B32A8F">
        <w:rPr>
          <w:b/>
        </w:rPr>
        <w:t>.</w:t>
      </w:r>
      <w:r w:rsidR="00A36928">
        <w:rPr>
          <w:b/>
        </w:rPr>
        <w:t>0</w:t>
      </w:r>
      <w:r w:rsidR="001A51B2" w:rsidRPr="00B32A8F">
        <w:rPr>
          <w:b/>
        </w:rPr>
        <w:t>1</w:t>
      </w:r>
      <w:r w:rsidR="00D80D26">
        <w:rPr>
          <w:b/>
        </w:rPr>
        <w:t>.2023</w:t>
      </w:r>
      <w:r w:rsidRPr="00B32A8F">
        <w:rPr>
          <w:b/>
        </w:rPr>
        <w:t xml:space="preserve"> r. </w:t>
      </w:r>
      <w:r w:rsidR="00B32A8F" w:rsidRPr="00B32A8F">
        <w:rPr>
          <w:b/>
        </w:rPr>
        <w:t>do godz. 12.00</w:t>
      </w:r>
      <w:r w:rsidR="003A7835">
        <w:rPr>
          <w:b/>
        </w:rPr>
        <w:t xml:space="preserve"> </w:t>
      </w:r>
      <w:r>
        <w:t xml:space="preserve">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>Termin</w:t>
      </w:r>
      <w:r w:rsidR="00D80D26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441597">
        <w:t xml:space="preserve"> 7</w:t>
      </w:r>
      <w:r w:rsidR="005824AE">
        <w:t xml:space="preserve"> dni</w:t>
      </w:r>
      <w:r w:rsidR="00D80D26"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3A7835" w:rsidRDefault="00EE604F" w:rsidP="00EE604F">
      <w:pPr>
        <w:overflowPunct w:val="0"/>
        <w:autoSpaceDE w:val="0"/>
        <w:autoSpaceDN w:val="0"/>
        <w:adjustRightInd w:val="0"/>
        <w:textAlignment w:val="baseline"/>
      </w:pPr>
    </w:p>
    <w:p w:rsidR="003A7835" w:rsidRPr="003A7835" w:rsidRDefault="00D80D26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03.01.2023</w:t>
      </w:r>
      <w:r w:rsidR="003A7835">
        <w:t xml:space="preserve"> </w:t>
      </w:r>
      <w:r w:rsidR="003A7835" w:rsidRPr="003A7835">
        <w:t xml:space="preserve">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D7724F" w:rsidRPr="00D7724F">
        <w:t xml:space="preserve"> </w:t>
      </w:r>
      <w:r w:rsidR="00D7724F">
        <w:t>cenowej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Formularz oferty </w:t>
      </w: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273DE6" w:rsidRDefault="00D7724F" w:rsidP="00D7724F">
      <w:pPr>
        <w:spacing w:after="200" w:line="276" w:lineRule="auto"/>
        <w:jc w:val="right"/>
        <w:rPr>
          <w:b/>
        </w:rPr>
      </w:pPr>
      <w:r>
        <w:rPr>
          <w:color w:val="000000"/>
          <w:u w:val="single"/>
        </w:rPr>
        <w:lastRenderedPageBreak/>
        <w:t>Załącznik nr 1</w:t>
      </w:r>
      <w:r w:rsidRPr="0042265B">
        <w:rPr>
          <w:color w:val="000000"/>
          <w:u w:val="single"/>
        </w:rPr>
        <w:t xml:space="preserve"> do zapytania ofertowego</w:t>
      </w:r>
    </w:p>
    <w:p w:rsidR="003A7835" w:rsidRDefault="003A7835" w:rsidP="003F4BBE">
      <w:pPr>
        <w:spacing w:after="200" w:line="276" w:lineRule="auto"/>
        <w:jc w:val="center"/>
        <w:rPr>
          <w:b/>
        </w:rPr>
      </w:pPr>
    </w:p>
    <w:p w:rsidR="00273DE6" w:rsidRDefault="00273DE6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7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3039"/>
      </w:tblGrid>
      <w:tr w:rsidR="00CF785C" w:rsidRPr="009D2B00" w:rsidTr="00AB4F0E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34CAD">
            <w:r w:rsidRPr="009D2B00">
              <w:t>Nazwa artykułu</w:t>
            </w:r>
          </w:p>
        </w:tc>
        <w:tc>
          <w:tcPr>
            <w:tcW w:w="3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C34CAD">
            <w:r>
              <w:t>Cena jednostkowa brutto</w:t>
            </w: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</w:t>
            </w:r>
            <w:r w:rsidR="00CF785C">
              <w:rPr>
                <w:sz w:val="20"/>
                <w:szCs w:val="20"/>
              </w:rPr>
              <w:t xml:space="preserve"> HB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 kolorowy </w:t>
            </w:r>
            <w:proofErr w:type="spellStart"/>
            <w:r>
              <w:rPr>
                <w:sz w:val="20"/>
                <w:szCs w:val="20"/>
              </w:rPr>
              <w:t>pernamentny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  <w:r w:rsidR="00AB4F0E">
              <w:rPr>
                <w:sz w:val="20"/>
                <w:szCs w:val="20"/>
              </w:rPr>
              <w:t>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  <w:r w:rsidR="00AB4F0E">
              <w:rPr>
                <w:sz w:val="20"/>
                <w:szCs w:val="20"/>
              </w:rPr>
              <w:t>arkusz (70 x 100 cm)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CD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  <w:r w:rsidR="00AB4F0E">
              <w:rPr>
                <w:sz w:val="20"/>
                <w:szCs w:val="20"/>
              </w:rPr>
              <w:t xml:space="preserve">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  <w:r w:rsidR="00AB4F0E">
              <w:rPr>
                <w:sz w:val="20"/>
                <w:szCs w:val="20"/>
              </w:rPr>
              <w:t xml:space="preserve"> – 1m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Skoroszyty PCV z oczkami </w:t>
            </w:r>
            <w:proofErr w:type="spellStart"/>
            <w:r w:rsidRPr="009D2B00">
              <w:rPr>
                <w:sz w:val="20"/>
                <w:szCs w:val="20"/>
              </w:rPr>
              <w:t>Handy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Pudełka do płyt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Gumki recepturki (1 kg)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F10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  <w:p w:rsidR="00CF785C" w:rsidRPr="003F4BBE" w:rsidRDefault="00CF785C" w:rsidP="00544E75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202C" w:rsidRDefault="0070202C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70202C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0202C" w:rsidRPr="00441597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0202C" w:rsidRPr="0042265B" w:rsidRDefault="0070202C" w:rsidP="0070202C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0202C" w:rsidRPr="0042265B" w:rsidRDefault="0070202C" w:rsidP="0070202C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0202C" w:rsidRPr="0042265B" w:rsidRDefault="0070202C" w:rsidP="0070202C">
      <w:pPr>
        <w:ind w:firstLine="360"/>
        <w:jc w:val="both"/>
        <w:rPr>
          <w:color w:val="000000"/>
        </w:rPr>
      </w:pP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0202C" w:rsidRPr="00101C25" w:rsidRDefault="0070202C" w:rsidP="0070202C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D7724F">
        <w:t xml:space="preserve">Od </w:t>
      </w:r>
      <w:r w:rsidR="003A7835">
        <w:t>1</w:t>
      </w:r>
      <w:r w:rsidR="00D80D26">
        <w:t>0.01.2023 r. – 22.12.2023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D7724F">
        <w:rPr>
          <w:b/>
          <w:bCs/>
          <w:color w:val="000000"/>
        </w:rPr>
        <w:t xml:space="preserve">od </w:t>
      </w:r>
      <w:r w:rsidR="00441597">
        <w:rPr>
          <w:b/>
          <w:bCs/>
          <w:color w:val="000000"/>
        </w:rPr>
        <w:t>1</w:t>
      </w:r>
      <w:r w:rsidR="00D80D26">
        <w:rPr>
          <w:b/>
          <w:bCs/>
          <w:color w:val="000000"/>
        </w:rPr>
        <w:t>0</w:t>
      </w:r>
      <w:r w:rsidR="00D7724F">
        <w:rPr>
          <w:b/>
          <w:bCs/>
          <w:color w:val="000000"/>
        </w:rPr>
        <w:t>.01</w:t>
      </w:r>
      <w:r w:rsidR="00441597">
        <w:rPr>
          <w:b/>
          <w:bCs/>
          <w:color w:val="000000"/>
        </w:rPr>
        <w:t>.202</w:t>
      </w:r>
      <w:r w:rsidR="00D80D26">
        <w:rPr>
          <w:b/>
          <w:bCs/>
          <w:color w:val="000000"/>
        </w:rPr>
        <w:t>3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  <w:bookmarkStart w:id="0" w:name="_GoBack"/>
      <w:bookmarkEnd w:id="0"/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0202C" w:rsidRPr="0042265B" w:rsidRDefault="0070202C" w:rsidP="0070202C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</w:t>
      </w:r>
      <w:r w:rsidR="00441597">
        <w:rPr>
          <w:rFonts w:eastAsia="Calibri"/>
          <w:snapToGrid w:val="0"/>
          <w:sz w:val="22"/>
          <w:szCs w:val="22"/>
          <w:lang w:eastAsia="en-US"/>
        </w:rPr>
        <w:t>mię i nazwisko: ……………………</w:t>
      </w:r>
      <w:r w:rsidRPr="0042265B">
        <w:rPr>
          <w:rFonts w:eastAsia="Calibri"/>
          <w:snapToGrid w:val="0"/>
          <w:sz w:val="22"/>
          <w:szCs w:val="22"/>
          <w:lang w:eastAsia="en-US"/>
        </w:rPr>
        <w:t>.tel. kontaktowy.......... .......... ..........,  e-mail  .......... .......... ..........</w:t>
      </w:r>
    </w:p>
    <w:p w:rsidR="0070202C" w:rsidRPr="00E41193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70202C" w:rsidRPr="0042265B" w:rsidRDefault="003A7835" w:rsidP="007020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70202C" w:rsidRPr="0042265B">
        <w:rPr>
          <w:rFonts w:ascii="Arial" w:hAnsi="Arial" w:cs="Arial"/>
          <w:color w:val="000000"/>
        </w:rPr>
        <w:t>....................................................</w:t>
      </w:r>
    </w:p>
    <w:p w:rsidR="00C77552" w:rsidRDefault="0070202C" w:rsidP="00A90E8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C77552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3E35"/>
    <w:multiLevelType w:val="hybridMultilevel"/>
    <w:tmpl w:val="6CC4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B6DEB"/>
    <w:multiLevelType w:val="hybridMultilevel"/>
    <w:tmpl w:val="5BD2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4F4B"/>
    <w:rsid w:val="001A51B2"/>
    <w:rsid w:val="001C26BD"/>
    <w:rsid w:val="001D7409"/>
    <w:rsid w:val="00251FD2"/>
    <w:rsid w:val="00273DE6"/>
    <w:rsid w:val="00301D58"/>
    <w:rsid w:val="0031723F"/>
    <w:rsid w:val="00317E8B"/>
    <w:rsid w:val="00373598"/>
    <w:rsid w:val="00393EB7"/>
    <w:rsid w:val="003963B2"/>
    <w:rsid w:val="003A7835"/>
    <w:rsid w:val="003F4BBE"/>
    <w:rsid w:val="00400C19"/>
    <w:rsid w:val="00421E1C"/>
    <w:rsid w:val="00441597"/>
    <w:rsid w:val="00477680"/>
    <w:rsid w:val="00520B69"/>
    <w:rsid w:val="00544E75"/>
    <w:rsid w:val="005824AE"/>
    <w:rsid w:val="005E5EDE"/>
    <w:rsid w:val="005F6EED"/>
    <w:rsid w:val="006420E3"/>
    <w:rsid w:val="00696BB7"/>
    <w:rsid w:val="006B3DA8"/>
    <w:rsid w:val="0070202C"/>
    <w:rsid w:val="00723377"/>
    <w:rsid w:val="00723FC6"/>
    <w:rsid w:val="00730854"/>
    <w:rsid w:val="0076664A"/>
    <w:rsid w:val="007E75C5"/>
    <w:rsid w:val="008046DE"/>
    <w:rsid w:val="00832686"/>
    <w:rsid w:val="00871B81"/>
    <w:rsid w:val="00972887"/>
    <w:rsid w:val="009B32EE"/>
    <w:rsid w:val="009F4855"/>
    <w:rsid w:val="00A101BA"/>
    <w:rsid w:val="00A36928"/>
    <w:rsid w:val="00A4127C"/>
    <w:rsid w:val="00A73450"/>
    <w:rsid w:val="00A90E85"/>
    <w:rsid w:val="00A96E9F"/>
    <w:rsid w:val="00AA2E74"/>
    <w:rsid w:val="00AB4F0E"/>
    <w:rsid w:val="00B32A8F"/>
    <w:rsid w:val="00B849C6"/>
    <w:rsid w:val="00BE105B"/>
    <w:rsid w:val="00C34CAD"/>
    <w:rsid w:val="00C6449C"/>
    <w:rsid w:val="00C77552"/>
    <w:rsid w:val="00CC4409"/>
    <w:rsid w:val="00CF785C"/>
    <w:rsid w:val="00D15153"/>
    <w:rsid w:val="00D57FA1"/>
    <w:rsid w:val="00D71997"/>
    <w:rsid w:val="00D7724F"/>
    <w:rsid w:val="00D77526"/>
    <w:rsid w:val="00D80D26"/>
    <w:rsid w:val="00DC72D8"/>
    <w:rsid w:val="00DE7066"/>
    <w:rsid w:val="00E00454"/>
    <w:rsid w:val="00E507C4"/>
    <w:rsid w:val="00E54E15"/>
    <w:rsid w:val="00EE604F"/>
    <w:rsid w:val="00EE64E0"/>
    <w:rsid w:val="00F1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F97E-9CE1-4467-9B22-E745A74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9ADA-CAB5-4913-BA56-C0A4C550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4</cp:revision>
  <cp:lastPrinted>2020-01-28T13:53:00Z</cp:lastPrinted>
  <dcterms:created xsi:type="dcterms:W3CDTF">2022-01-10T07:39:00Z</dcterms:created>
  <dcterms:modified xsi:type="dcterms:W3CDTF">2023-01-03T12:24:00Z</dcterms:modified>
</cp:coreProperties>
</file>