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ZCK.230.12.2023</w:t>
        <w:tab/>
      </w:r>
    </w:p>
    <w:p>
      <w:pPr>
        <w:pStyle w:val="Normal"/>
        <w:overflowPunct w:val="true"/>
        <w:ind w:left="6372" w:firstLine="708"/>
        <w:jc w:val="center"/>
        <w:textAlignment w:val="baseline"/>
        <w:rPr/>
      </w:pPr>
      <w:r>
        <w:rPr/>
        <w:t>Zbąszyń, 22.02.2023</w:t>
      </w:r>
    </w:p>
    <w:p>
      <w:pPr>
        <w:pStyle w:val="Normal"/>
        <w:overflowPunct w:val="true"/>
        <w:jc w:val="center"/>
        <w:textAlignment w:val="baseline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>
      <w:pPr>
        <w:pStyle w:val="Normal"/>
        <w:overflowPunct w:val="tru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8"/>
        </w:numPr>
        <w:ind w:left="540" w:hanging="540"/>
        <w:jc w:val="both"/>
        <w:rPr/>
      </w:pPr>
      <w:r>
        <w:rPr>
          <w:b/>
        </w:rPr>
        <w:t>Opis przedmiotu zamówienia: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Przedmiotem zamówienia jest wykonanie usług kominiarskich (czyszczenie przewodów kominowych) i przeglądów okresowych (stan techniczny przewodów kominowych i przewodów wentylacyjnych)w następujących budynkach podlegających Zbąszyńskiemu Centrum Kultury (gmina Zbąszyń, </w:t>
      </w:r>
      <w:r>
        <w:rPr/>
        <w:t>W</w:t>
      </w:r>
      <w:r>
        <w:rPr/>
        <w:t>ielkopolska)</w:t>
      </w:r>
    </w:p>
    <w:p>
      <w:pPr>
        <w:pStyle w:val="Normal"/>
        <w:ind w:left="540" w:hanging="0"/>
        <w:jc w:val="both"/>
        <w:rPr/>
      </w:pPr>
      <w:r>
        <w:rPr/>
      </w:r>
    </w:p>
    <w:tbl>
      <w:tblPr>
        <w:tblStyle w:val="Tabela-Siatka"/>
        <w:tblW w:w="978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828"/>
        <w:gridCol w:w="5387"/>
      </w:tblGrid>
      <w:tr>
        <w:trPr>
          <w:trHeight w:val="22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             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Adres obiektu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Przewody kominowe</w:t>
            </w:r>
          </w:p>
        </w:tc>
      </w:tr>
      <w:tr>
        <w:trPr>
          <w:trHeight w:val="72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Zbąszyńskie Centrum Kultury,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Ul. Powstańców Wlkp. 12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</w:tc>
      </w:tr>
      <w:tr>
        <w:trPr>
          <w:trHeight w:val="72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2. 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Muzeum Ziemi Zbąszyńskiej i Regionu Kozła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Rynek 8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przewody spalinowe – 2 szt.</w:t>
            </w:r>
          </w:p>
        </w:tc>
      </w:tr>
      <w:tr>
        <w:trPr>
          <w:trHeight w:val="1502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Stefanowo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Przyprostynia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Zakrzewko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Chrośnica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Łomnica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Nądnia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Nowy Dwór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Strzyżewo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Nowe Jastrzębsko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Nowa Wieś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Stefanowice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Perzyny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 i dymowy (kominek)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  <w:bookmarkStart w:id="0" w:name="_GoBack"/>
            <w:bookmarkEnd w:id="0"/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Przewód wentylacyjny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wentylacyjny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Przewód spalinowy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  <w:t>Istnieje możliwość przeprowadzenia wizji lokalnej w/w obiektów.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/>
        <w:t>01.03.2023 – 23.12.2023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9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0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 xml:space="preserve">24.02.2023 </w:t>
      </w:r>
      <w:r>
        <w:rPr/>
        <w:t xml:space="preserve">do godz. </w:t>
      </w:r>
      <w:r>
        <w:rPr>
          <w:b/>
        </w:rPr>
        <w:t xml:space="preserve">14.00 </w:t>
      </w:r>
      <w:r>
        <w:rPr/>
        <w:t xml:space="preserve">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overflowPunct w:val="true"/>
        <w:ind w:left="6" w:right="34" w:hanging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86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luty 2023</w:t>
      </w:r>
      <w:r>
        <w:rPr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ind w:left="459" w:hanging="0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pocztą elektroniczną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720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ind w:left="540" w:hanging="0"/>
        <w:textAlignment w:val="baseline"/>
        <w:rPr/>
      </w:pPr>
      <w:r>
        <w:rPr/>
        <w:t>Magdalena Pawelska    tel. 68 3860 874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22.02.2023. Magdalena Pawelska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spacing w:lineRule="auto" w:line="276" w:before="0" w:after="200"/>
        <w:rPr/>
      </w:pPr>
      <w:r>
        <w:rPr/>
        <w:t>Załączniki :</w:t>
      </w:r>
    </w:p>
    <w:p>
      <w:pPr>
        <w:pStyle w:val="Normal"/>
        <w:spacing w:lineRule="auto" w:line="276" w:before="0" w:after="200"/>
        <w:rPr/>
      </w:pPr>
      <w:r>
        <w:rPr/>
        <w:t>- formularz cenowy</w:t>
      </w:r>
    </w:p>
    <w:p>
      <w:pPr>
        <w:pStyle w:val="Normal"/>
        <w:spacing w:lineRule="auto" w:line="276" w:before="0" w:after="200"/>
        <w:rPr/>
      </w:pPr>
      <w:r>
        <w:rPr/>
        <w:t>- Formularz oferty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FORMULARZ CENOWY</w:t>
      </w:r>
      <w:r>
        <w:rPr>
          <w:b/>
          <w:color w:val="4F81BD" w:themeColor="accent1"/>
        </w:rPr>
        <w:t>(do wypełnienia przez Wykonawcę)</w:t>
      </w:r>
    </w:p>
    <w:p>
      <w:pPr>
        <w:pStyle w:val="Normal"/>
        <w:ind w:left="540" w:hanging="0"/>
        <w:jc w:val="both"/>
        <w:rPr/>
      </w:pPr>
      <w:r>
        <w:rPr/>
      </w:r>
    </w:p>
    <w:tbl>
      <w:tblPr>
        <w:tblStyle w:val="Tabela-Siatka"/>
        <w:tblW w:w="8930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194"/>
        <w:gridCol w:w="2169"/>
      </w:tblGrid>
      <w:tr>
        <w:trPr>
          <w:trHeight w:val="22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6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             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Adres obiektu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Cena brutto</w:t>
            </w:r>
          </w:p>
        </w:tc>
      </w:tr>
      <w:tr>
        <w:trPr>
          <w:trHeight w:val="72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</w:tc>
        <w:tc>
          <w:tcPr>
            <w:tcW w:w="6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Zbąszyńskie Centrum Kultury,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Ul. Powstańców Wlkp. 12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72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</w:tc>
        <w:tc>
          <w:tcPr>
            <w:tcW w:w="6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Muzeum Ziemi Zbąszyńskiej i Regionu Kozła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502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3.</w:t>
            </w:r>
          </w:p>
        </w:tc>
        <w:tc>
          <w:tcPr>
            <w:tcW w:w="6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Stefanowo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Przyprostynia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Zakrzewko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Chrośnica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Łomnica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Nądnia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Nowy Dwór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Strzyżewo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Nowe Jastrzębsko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Nowa Wieś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Stefanowice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sala wiejska Perzyny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62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61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RAZEM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5052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23.12.2023 r.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luty 2023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</w:t>
      </w:r>
    </w:p>
    <w:p>
      <w:pPr>
        <w:pStyle w:val="Normal"/>
        <w:widowControl w:val="false"/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(data, czytelny podpis wykonawca)</w:t>
      </w:r>
    </w:p>
    <w:sectPr>
      <w:type w:val="nextPage"/>
      <w:pgSz w:w="11906" w:h="16838"/>
      <w:pgMar w:left="1417" w:right="849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Czeinternetowe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qFormat/>
    <w:rsid w:val="00531d2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a818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a818ca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531d2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ltura.zbaszyn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72BA4-D9E4-4F79-80B1-8B936F60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LibreOffice/7.3.6.2$Windows_X86_64 LibreOffice_project/c28ca90fd6e1a19e189fc16c05f8f8924961e12e</Application>
  <AppVersion>15.0000</AppVersion>
  <Pages>4</Pages>
  <Words>729</Words>
  <Characters>5177</Characters>
  <CharactersWithSpaces>6059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2023-01-11T12:05:00Z</dcterms:created>
  <dc:creator>PC</dc:creator>
  <dc:description/>
  <dc:language>pl-PL</dc:language>
  <cp:lastModifiedBy/>
  <cp:lastPrinted>2022-01-25T09:27:00Z</cp:lastPrinted>
  <dcterms:modified xsi:type="dcterms:W3CDTF">2023-02-22T13:41:07Z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