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ZCK.230.17.2024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6.11.2024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1.Informacje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przedmiotu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wienia.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Przedmiotem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jest dostarczenie do </w:t>
      </w:r>
      <w:r>
        <w:rPr>
          <w:rFonts w:eastAsia="Times New Roman" w:cs="Times New Roman"/>
          <w:color w:val="auto"/>
          <w:sz w:val="24"/>
          <w:szCs w:val="24"/>
        </w:rPr>
        <w:t>Regionalnego Centrum Edukacyjnego  i Animacji Kultury - Muzeum Ziemi Zbąszyńskiej i Regionu Kozła, 64-360 Zbąszyń, Rynek 8</w:t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- </w:t>
      </w:r>
      <w:bookmarkStart w:id="0" w:name="Szafa-na-mapy-A0-5-piecioszufladowa-01-3"/>
      <w:bookmarkEnd w:id="0"/>
      <w:r>
        <w:rPr>
          <w:rFonts w:eastAsia="Times New Roman" w:cs="Times New Roman"/>
          <w:b/>
          <w:bCs/>
          <w:color w:val="auto"/>
          <w:sz w:val="24"/>
          <w:szCs w:val="24"/>
        </w:rPr>
        <w:t>Szafy na mapy A0/5, pięcioszufladowej, r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ozmiar: (wys. x szer. x głęb.) 562 x 1330 x 930mm, w</w:t>
      </w:r>
      <w:r>
        <w:rPr>
          <w:b w:val="false"/>
          <w:bCs w:val="false"/>
          <w:sz w:val="24"/>
          <w:szCs w:val="24"/>
        </w:rPr>
        <w:t>ymiary użytkowe szuflady (wys. x szer. x głęb.):  65h x 1248 x 900mm, cokół zintegrowany, zamek centralny, cylindryczny na klucz płaski, wysuw szuflady 70%, nośność szuflady 60kg</w:t>
      </w:r>
    </w:p>
    <w:p>
      <w:pPr>
        <w:pStyle w:val="Normal"/>
        <w:spacing w:before="0" w:after="0"/>
        <w:rPr/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- szafki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 trzema szufladami  o wymiarach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(wysokość):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125,3 cm ,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(szerokość):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53,5 cm ,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(głębokość):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63,3 cm, w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ym. wew. szuflad (wys./szer./gł.):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33 x 45 x 58,5, g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rubość blachy: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blacha stalowa,korpus: gr. 0,8-1,5 mm,  fronty: gr. 1,0 cm,  pozostałe części:  gr. 0,6 mm, m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ax. obciążenie szuflady: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 50 kg </w:t>
      </w:r>
    </w:p>
    <w:p>
      <w:pPr>
        <w:pStyle w:val="Tretekstu"/>
        <w:numPr>
          <w:ilvl w:val="0"/>
          <w:numId w:val="0"/>
        </w:numPr>
        <w:spacing w:before="0" w:after="0"/>
        <w:ind w:left="0" w:hanging="0"/>
        <w:rPr>
          <w:rFonts w:eastAsia="Times New Roman" w:cs="Times New Roman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color w:val="auto"/>
        </w:rPr>
      </w:r>
    </w:p>
    <w:p>
      <w:pPr>
        <w:pStyle w:val="NormalWeb"/>
        <w:spacing w:before="100" w:after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 xml:space="preserve">Osobą wskazaną do kontaktu zapytania ofertowego jest Danuta Rogozinska, tel. </w:t>
      </w:r>
      <w:r>
        <w:rPr>
          <w:rFonts w:eastAsia="Times New Roman" w:cs="Times New Roman"/>
          <w:color w:val="auto"/>
          <w:sz w:val="24"/>
          <w:szCs w:val="24"/>
        </w:rPr>
        <w:t>tel. 68 3860811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Termin i warunki realizacji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Wymagany termin wykonania przedmiotu zamówienia</w:t>
      </w:r>
      <w:r>
        <w:rPr>
          <w:sz w:val="24"/>
          <w:szCs w:val="24"/>
        </w:rPr>
        <w:t xml:space="preserve">: 27.11.2024 r. </w:t>
      </w:r>
    </w:p>
    <w:p>
      <w:pPr>
        <w:pStyle w:val="NormalWeb"/>
        <w:shd w:val="clear" w:fill="FFFFFF"/>
        <w:spacing w:before="0" w:after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ind w:left="36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potwierdza, że posiada wiedzę </w:t>
      </w:r>
      <w:r>
        <w:rPr>
          <w:rFonts w:ascii="Times New Roman" w:hAnsi="Times New Roman"/>
          <w:sz w:val="24"/>
          <w:szCs w:val="24"/>
          <w:lang w:val="it-IT"/>
        </w:rPr>
        <w:t>i do</w:t>
      </w:r>
      <w:r>
        <w:rPr>
          <w:rFonts w:ascii="Times New Roman" w:hAnsi="Times New Roman"/>
          <w:sz w:val="24"/>
          <w:szCs w:val="24"/>
        </w:rPr>
        <w:t>świadczenie niezbędne do realizacji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wienia.  </w:t>
      </w:r>
    </w:p>
    <w:p>
      <w:pPr>
        <w:pStyle w:val="NormalWeb"/>
        <w:shd w:val="clear" w:fill="FFFFFF"/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ab/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Zapytanie ma charakter poglądowy i nie jest wiążące. Podstawą realizacji zadania jest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zamówienie od Zamawiającego.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5. Kryterium wyboru oferty przez Zamawiającego: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 xml:space="preserve"> </w:t>
      </w:r>
      <w:r>
        <w:rPr>
          <w:rFonts w:eastAsia="Times" w:cs="Times"/>
          <w:sz w:val="24"/>
          <w:szCs w:val="24"/>
        </w:rPr>
        <w:t>Cena: waga kryterium 100 %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6. Dokumenty i oświadczenia wymagane od Wykonawcy: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Formularz ofertowy według wzoru stanowiącego załącznik do zapytania;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Zamawiający dokona płatności za wykonaną usługę, na rachunek bankowy zgłoszony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na tzw. Białej Liście Podatników VAT lub na jakikolwiek inny rachunek bankowy wskazany na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Białej Liście Podatników VAT pod rygorem odmowy płatności.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7. Opis sposobu obliczania ceny w składanej ofercie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wskazana przez w ofercie musi: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być podana w PLN cyfrowo i słownie z wyodrębnieniem należnego podatku VAT – jeśli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występuje;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uwzględniać wszystkie zobowiązania, koszty i składniki związane z wykonaniem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zamówienia oraz warunkami stawianymi przez Zamawiającego w tym koszty dostawy.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Cena za wykonanie przedmiotu zamówienia może być tylko jedna (nie dopuszcza się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wariantowości cen) oraz nie może ulec zmianie przez okres ważności oferty (związania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ofertą).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8. Miejsce i termin złożenia oferty cenowej: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ofertę cenową należy złożyć w terminie do 13.11.2024 do godz. 15.00 r. na adres</w:t>
      </w:r>
    </w:p>
    <w:p>
      <w:pPr>
        <w:pStyle w:val="NormalWeb"/>
        <w:spacing w:before="100" w:after="284"/>
        <w:rPr/>
      </w:pPr>
      <w:r>
        <w:rPr>
          <w:rFonts w:eastAsia="Times" w:cs="Times"/>
          <w:sz w:val="24"/>
          <w:szCs w:val="24"/>
        </w:rPr>
        <w:t xml:space="preserve">           </w:t>
      </w:r>
      <w:r>
        <w:rPr>
          <w:rFonts w:eastAsia="Times" w:cs="Times"/>
          <w:sz w:val="24"/>
          <w:szCs w:val="24"/>
        </w:rPr>
        <w:t xml:space="preserve">mailowy: </w:t>
      </w:r>
      <w:hyperlink r:id="rId2">
        <w:r>
          <w:rPr>
            <w:rStyle w:val="Czeinternetowe"/>
            <w:rFonts w:eastAsia="Times" w:cs="Times"/>
            <w:sz w:val="24"/>
            <w:szCs w:val="24"/>
          </w:rPr>
          <w:t>muzeum@zbaszyn.eu</w:t>
        </w:r>
      </w:hyperlink>
      <w:r>
        <w:rPr>
          <w:rFonts w:eastAsia="Times" w:cs="Times"/>
          <w:sz w:val="24"/>
          <w:szCs w:val="24"/>
        </w:rPr>
        <w:t xml:space="preserve"> lub osobiście na adres:</w:t>
      </w:r>
      <w:r>
        <w:rPr>
          <w:rFonts w:eastAsia="Times New Roman" w:cs="Times New Roman"/>
          <w:color w:val="auto"/>
          <w:sz w:val="24"/>
          <w:szCs w:val="24"/>
        </w:rPr>
        <w:t>Regionalne Centrum         Edukacyjnym i Animacji Kultury - Muzeum Ziemi Zbąszyńskiej i Regionu Kozła, 64-360 Zbąszyń, Rynek 8</w:t>
      </w:r>
    </w:p>
    <w:p>
      <w:pPr>
        <w:pStyle w:val="NormalWeb"/>
        <w:shd w:val="clear" w:fill="FFFFFF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b) oferta cenowa otrzymana przez Zamawiającego po terminie podanym powyżej nie będzie</w:t>
      </w:r>
    </w:p>
    <w:p>
      <w:pPr>
        <w:pStyle w:val="NormalWeb"/>
        <w:shd w:val="clear" w:fill="FFFFFF"/>
        <w:spacing w:before="100" w:after="0"/>
        <w:ind w:left="720" w:right="0" w:hanging="0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rozpatrywana.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9. Warunki udziału w postępowaniu: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a) złożenie oferty w wyznaczonym terminie;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b/>
          <w:bCs/>
          <w:sz w:val="24"/>
          <w:szCs w:val="24"/>
        </w:rPr>
        <w:t>10. Termin związania ofertą 3 dni (od ostatecznego terminu składania ofert)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Informacja o sposobie powiadomienia o wynikach prowadzonego postępowania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 wyborze najkorzystniejszej oferty Zamawiający niezwłocznie powiadomi wszystkich wykonawców na stronie internetowej w BIP.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1. Podpisanie zamówienia/umowy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Wykonawcy, który złoży najkorzystniejszą ofertę Zamawiający zleci realizację przedmiotu umowy.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Osobą uprawnioną do kontaktów z Wykonawcami jest: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Danuta Rogozinska, tel. 68 3860 811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Pytania prosimy przesyłać na maila: muzeum@zbaszyn.eu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6.11.2024 Danuta Rogozinska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" w:cs="Times"/>
          <w:sz w:val="24"/>
          <w:szCs w:val="24"/>
        </w:rPr>
        <w:t>(data, podpis)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"/>
        <w:overflowPunct w:val="fals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Załącznik nr 1 do zapytania ofertowego</w:t>
      </w:r>
    </w:p>
    <w:p>
      <w:pPr>
        <w:pStyle w:val="Normal"/>
        <w:overflowPunct w:val="false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overflowPunct w:val="fals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overflowPunct w:val="fals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>
      <w:pPr>
        <w:pStyle w:val="Normal"/>
        <w:overflowPunct w:val="fals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Zamawiający:</w:t>
      </w:r>
    </w:p>
    <w:p>
      <w:pPr>
        <w:pStyle w:val="Normal"/>
        <w:overflowPunct w:val="false"/>
        <w:ind w:left="4956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Zbąszyńskie Centrum Kultury</w:t>
      </w:r>
    </w:p>
    <w:p>
      <w:pPr>
        <w:pStyle w:val="Normal"/>
        <w:overflowPunct w:val="false"/>
        <w:ind w:left="4956" w:hanging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ul. Powstańców Wlkp. 12</w:t>
      </w:r>
    </w:p>
    <w:p>
      <w:pPr>
        <w:pStyle w:val="Normal"/>
        <w:overflowPunct w:val="false"/>
        <w:ind w:left="4248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64-360 Zbąszyń</w:t>
      </w:r>
    </w:p>
    <w:p>
      <w:pPr>
        <w:pStyle w:val="Normal"/>
        <w:overflowPunct w:val="false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nawiązaniu do zapytania ofertowego dotyczącego ………………………..………….....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overflowPunct w:val="false"/>
        <w:spacing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26" w:leader="none"/>
          <w:tab w:val="left" w:pos="588" w:leader="none"/>
        </w:tabs>
        <w:overflowPunct w:val="fals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>
      <w:pPr>
        <w:pStyle w:val="Normal"/>
        <w:numPr>
          <w:ilvl w:val="1"/>
          <w:numId w:val="15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16"/>
        </w:numPr>
        <w:tabs>
          <w:tab w:val="clear" w:pos="708"/>
          <w:tab w:val="left" w:pos="720" w:leader="none"/>
          <w:tab w:val="left" w:pos="1440" w:leader="none"/>
        </w:tabs>
        <w:overflowPunct w:val="false"/>
        <w:ind w:left="72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overflowPunct w:val="false"/>
        <w:ind w:left="720"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overflowPunct w:val="false"/>
        <w:ind w:left="54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wykonania przedmiotu zamówienia umowy: do 27.11.2024 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 xml:space="preserve">Termin związania ofertą: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14.11.2024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overflowPunct w:val="false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ma prawo potrącić karę umowną z wynagrodzenia przysługującego Wykonawcy zgodnie z niniejszą umową.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Osoby do kontaktów z Zamawiającym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tel. kontaktowy.......... .......... ..........,  e-mail  .......... .......... ..........</w:t>
      </w:r>
    </w:p>
    <w:p>
      <w:pPr>
        <w:pStyle w:val="Normal"/>
        <w:overflowPunct w:val="fals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Załączniki: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color w:val="000000"/>
          <w:sz w:val="24"/>
          <w:szCs w:val="24"/>
        </w:rPr>
        <w:t>....................................................</w:t>
      </w:r>
    </w:p>
    <w:p>
      <w:pPr>
        <w:pStyle w:val="Normal"/>
        <w:overflowPunct w:val="false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(data, czytelny podpis wykonawcy)</w:t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</w:r>
    </w:p>
    <w:p>
      <w:pPr>
        <w:pStyle w:val="NormalWeb"/>
        <w:shd w:val="clear" w:fill="FFFFFF"/>
        <w:spacing w:before="10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zeinternetowe">
    <w:name w:val="Hyperlink"/>
    <w:rPr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59" w:before="0" w:after="160"/>
      <w:ind w:left="720" w:right="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pl-PL" w:eastAsia="pl-PL" w:bidi="ar-SA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00" w:after="1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pl-PL" w:eastAsia="pl-PL" w:bidi="ar-SA"/>
    </w:rPr>
  </w:style>
  <w:style w:type="paragraph" w:styleId="Domylne">
    <w:name w:val="Domyśl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Zaimportowanystyl2">
    <w:name w:val="Zaimportowany styl 2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numbering" w:styleId="Zaimportowanystyl7">
    <w:name w:val="Zaimportowany styl 7"/>
    <w:qFormat/>
  </w:style>
  <w:style w:type="numbering" w:styleId="Zaimportowanystyl8">
    <w:name w:val="Zaimportowany styl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LibreOffice/7.5.0.3$Windows_X86_64 LibreOffice_project/c21113d003cd3efa8c53188764377a8272d9d6de</Application>
  <AppVersion>15.0000</AppVersion>
  <Pages>4</Pages>
  <Words>740</Words>
  <Characters>5310</Characters>
  <CharactersWithSpaces>6399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2024-10-29T13:44:00Z</dcterms:created>
  <dc:creator/>
  <dc:description/>
  <dc:language>pl-PL</dc:language>
  <cp:lastModifiedBy/>
  <dcterms:modified xsi:type="dcterms:W3CDTF">2024-11-06T15:15:41Z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