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both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ZCK.M.230.6.2025               </w:t>
      </w: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Zbąszyń, 22.04.2025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 w:color="000000"/>
        </w:rPr>
        <w:t>Zamawiający: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Zbąszyńskie Centrum Kultury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ul. Powstańców Wlkp. 12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64-360 Zbąszyń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Normal"/>
        <w:jc w:val="center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Zapytanie ofertowe</w:t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1.Informacje og</w:t>
      </w:r>
      <w:r>
        <w:rPr>
          <w:rFonts w:ascii="Times" w:hAnsi="Times"/>
          <w:b/>
          <w:bCs/>
          <w:sz w:val="24"/>
          <w:szCs w:val="24"/>
          <w:lang w:val="es-ES_tradnl"/>
        </w:rPr>
        <w:t>ó</w:t>
      </w:r>
      <w:r>
        <w:rPr>
          <w:rFonts w:ascii="Times" w:hAnsi="Times"/>
          <w:b/>
          <w:bCs/>
          <w:sz w:val="24"/>
          <w:szCs w:val="24"/>
        </w:rPr>
        <w:t>lne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Zamawiający prowadząc postępowanie na podstawie art. 4 pkt 8 ustawy z dnia 29 stycznia 2014 r. Prawo zamówień publicznych (Dz. U. z 2013 r. poz. 907 ze zm.) w formie rozeznania cenowego zaprasza do składania ofert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 Opis przedmiotu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wienia.</w:t>
      </w:r>
    </w:p>
    <w:p>
      <w:pPr>
        <w:pStyle w:val="NormalWeb"/>
        <w:spacing w:before="100" w:after="284"/>
        <w:rPr>
          <w:rFonts w:ascii="Times New Roman" w:hAnsi="Times New Roman"/>
        </w:rPr>
      </w:pPr>
      <w:r>
        <w:rPr>
          <w:rFonts w:ascii="Times New Roman" w:hAnsi="Times New Roman"/>
        </w:rPr>
        <w:t>Przedmiotem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wienia jest wykonanie w </w:t>
      </w:r>
      <w:r>
        <w:rPr>
          <w:rFonts w:eastAsia="Times New Roman" w:cs="Times New Roman" w:ascii="Times New Roman" w:hAnsi="Times New Roman"/>
          <w:color w:val="auto"/>
        </w:rPr>
        <w:t>Regionalnym Centrum Edukacyjnym i Animacji Kultury - Muzeum Ziemi Zbąszyńskiej i Regionu Kozła, 64-360 Zbąszyń, Rynek 8</w:t>
      </w:r>
    </w:p>
    <w:p>
      <w:pPr>
        <w:pStyle w:val="NormalWeb"/>
        <w:spacing w:before="100" w:after="284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aps w:val="false"/>
          <w:smallCaps w:val="false"/>
          <w:color w:val="auto"/>
          <w:spacing w:val="0"/>
        </w:rPr>
        <w:t xml:space="preserve">- </w:t>
      </w:r>
      <w:r>
        <w:rPr>
          <w:rFonts w:eastAsia="Times New Roman" w:cs="Times New Roman" w:ascii="Times New Roman" w:hAnsi="Times New Roman"/>
          <w:caps w:val="false"/>
          <w:smallCaps w:val="false"/>
          <w:color w:val="auto"/>
          <w:spacing w:val="0"/>
        </w:rPr>
        <w:t xml:space="preserve">2 ścianek wystawowych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o wymiarach 2000x1500x250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mm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>wykonan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ych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z</w:t>
      </w:r>
      <w:r>
        <w:rPr>
          <w:rFonts w:eastAsia="Times New Roman" w:cs="Times New Roman" w:ascii="Times New Roman" w:hAnsi="Times New Roman"/>
          <w:color w:val="auto"/>
        </w:rPr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>płyty laminowanej białej,</w:t>
      </w:r>
    </w:p>
    <w:p>
      <w:pPr>
        <w:pStyle w:val="NormalWeb"/>
        <w:spacing w:before="100" w:after="284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1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>zasłon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>y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kaloryfera 1450 x900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mm </w:t>
      </w:r>
    </w:p>
    <w:p>
      <w:pPr>
        <w:pStyle w:val="NormalWeb"/>
        <w:spacing w:before="100" w:after="284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 xml:space="preserve">wszystkie elementy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na regulowanych stópkach z montażem na miejscu.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888888"/>
          <w:spacing w:val="0"/>
          <w:sz w:val="24"/>
        </w:rPr>
        <w:br/>
      </w:r>
    </w:p>
    <w:p>
      <w:pPr>
        <w:pStyle w:val="NormalWeb"/>
        <w:spacing w:before="100" w:after="284"/>
        <w:rPr>
          <w:rFonts w:ascii="Times New Roman" w:hAnsi="Times New Roman"/>
        </w:rPr>
      </w:pPr>
      <w:r>
        <w:rPr>
          <w:rFonts w:ascii="Times New Roman" w:hAnsi="Times New Roman"/>
        </w:rPr>
        <w:t>Przed złożeniem oferty możliwe jest dokonanie własnej wizji lokalnej, po wcześniejszym uzgodnieniu spotkania z Zamawiającym.</w:t>
      </w:r>
      <w:r>
        <w:rPr>
          <w:rFonts w:ascii="Times New Roman" w:hAnsi="Times New Roman"/>
          <w:shd w:fill="FFFFFF" w:val="clear"/>
        </w:rPr>
        <w:t xml:space="preserve"> </w:t>
      </w:r>
      <w:r>
        <w:rPr>
          <w:rFonts w:ascii="Times New Roman" w:hAnsi="Times New Roman"/>
        </w:rPr>
        <w:t xml:space="preserve">Osobą wskazaną do kontaktu zapytania ofertowego jest Wojciech Olejniczak tel. </w:t>
      </w:r>
      <w:r>
        <w:rPr>
          <w:rFonts w:eastAsia="Times New Roman" w:cs="Times New Roman" w:ascii="Times New Roman" w:hAnsi="Times New Roman"/>
          <w:color w:val="auto"/>
        </w:rPr>
        <w:t>tel. 68 3860811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Zamawiający nie dopuszcza składania ofert częściowych.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da-DK"/>
        </w:rPr>
        <w:t>r ko</w:t>
      </w:r>
      <w:r>
        <w:rPr>
          <w:rFonts w:ascii="Times New Roman" w:hAnsi="Times New Roman"/>
        </w:rPr>
        <w:t>ńcowy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 dokonany będzie przez przedstawiciela Zamawiającego przy udziale Wykonawcy. 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 w:eastAsia="Times" w:cs="Times"/>
        </w:rPr>
      </w:pPr>
      <w:r>
        <w:rPr>
          <w:rFonts w:eastAsia="Times" w:cs="Times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3. Termin i warunki realizacji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wienia. 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Wymagany termin wykonania przedmiotu zamówienia</w:t>
      </w:r>
      <w:r>
        <w:rPr>
          <w:rFonts w:ascii="Times New Roman" w:hAnsi="Times New Roman"/>
        </w:rPr>
        <w:t>: 9.05.2025 r. zgodny z podpisaną, wynegocjowaną umową.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 w:eastAsia="Times" w:cs="Times"/>
        </w:rPr>
      </w:pPr>
      <w:r>
        <w:rPr>
          <w:rFonts w:eastAsia="Times" w:cs="Times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Wymagania stawiane Wykonawcom: </w:t>
      </w:r>
    </w:p>
    <w:p>
      <w:pPr>
        <w:pStyle w:val="Normal"/>
        <w:ind w:left="36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Wykonawca potwierdza, że posiada wiedzę </w:t>
      </w:r>
      <w:r>
        <w:rPr>
          <w:rFonts w:ascii="Times New Roman" w:hAnsi="Times New Roman"/>
          <w:sz w:val="24"/>
          <w:szCs w:val="24"/>
          <w:lang w:val="it-IT"/>
        </w:rPr>
        <w:t>i do</w:t>
      </w:r>
      <w:r>
        <w:rPr>
          <w:rFonts w:ascii="Times New Roman" w:hAnsi="Times New Roman"/>
          <w:sz w:val="24"/>
          <w:szCs w:val="24"/>
        </w:rPr>
        <w:t>świadczenie niezbędne do realizacji przedmiotu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wienia.  </w:t>
      </w:r>
    </w:p>
    <w:p>
      <w:pPr>
        <w:pStyle w:val="NormalWeb"/>
        <w:shd w:val="clear" w:fill="FFFFFF"/>
        <w:spacing w:before="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ab/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Zapytanie ma charakter poglądowy i nie jest wiążące. Podstawą realizacji zadania jest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zamówienie od Zamawiającego.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</w:rPr>
      </w:pPr>
      <w:r>
        <w:rPr>
          <w:rFonts w:eastAsia="Times" w:cs="Times" w:ascii="Times New Roman" w:hAnsi="Times New Roman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  <w:b/>
          <w:bCs/>
        </w:rPr>
        <w:t>5. Kryterium wyboru oferty przez Zamawiającego: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 xml:space="preserve"> </w:t>
      </w:r>
      <w:r>
        <w:rPr>
          <w:rFonts w:eastAsia="Times" w:cs="Times" w:ascii="Times New Roman" w:hAnsi="Times New Roman"/>
        </w:rPr>
        <w:t>Cena: waga kryterium 100 %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  <w:b/>
          <w:bCs/>
        </w:rPr>
        <w:t>6. Dokumenty i oświadczenia wymagane od Wykonawcy: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Formularz ofertowy według wzoru stanowiącego załącznik do zapytania;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Zamawiający dokona płatności za wykonaną usługę, na rachunek bankowy zgłoszony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na tzw. Białej Liście Podatników VAT lub na jakikolwiek inny rachunek bankowy wskazany na Białej Liście Podatników VAT pod rygorem odmowy płatności.</w:t>
      </w:r>
    </w:p>
    <w:p>
      <w:pPr>
        <w:pStyle w:val="NormalWeb"/>
        <w:shd w:val="clear" w:fill="FFFFFF"/>
        <w:spacing w:before="100" w:after="0"/>
        <w:ind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  <w:b/>
          <w:bCs/>
        </w:rPr>
        <w:t xml:space="preserve">      </w:t>
      </w:r>
      <w:r>
        <w:rPr>
          <w:rFonts w:eastAsia="Times" w:cs="Times" w:ascii="Times New Roman" w:hAnsi="Times New Roman"/>
          <w:b/>
          <w:bCs/>
        </w:rPr>
        <w:t>7. Opis sposobu obliczania ceny w składanej ofercie cenowej: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Cena wskazana przez w ofercie musi: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a) być podana w PLN cyfrowo i słownie z wyodrębnieniem należnego podatku VAT – jeśli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występuje;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a) uwzględniać wszystkie zobowiązania, koszty i składniki związane z wykonaniem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zamówienia oraz warunkami stawianymi przez Zamawiającego w tym koszty dostawy.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Cena za wykonanie przedmiotu zamówienia może być tylko jedna (nie dopuszcza się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wariantowości cen) oraz nie może ulec zmianie przez okres ważności oferty (związania ofertą).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  <w:b/>
          <w:bCs/>
        </w:rPr>
        <w:t>8. Miejsce i termin złożenia oferty cenowej: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a) ofertę cenową należy złożyć w terminie do 25.04.2025 do godz. 15.00 r. na adres</w:t>
      </w:r>
    </w:p>
    <w:p>
      <w:pPr>
        <w:pStyle w:val="NormalWeb"/>
        <w:spacing w:before="100" w:after="284"/>
        <w:rPr/>
      </w:pPr>
      <w:r>
        <w:rPr>
          <w:rFonts w:eastAsia="Times" w:cs="Times" w:ascii="Times New Roman" w:hAnsi="Times New Roman"/>
        </w:rPr>
        <w:t xml:space="preserve">           </w:t>
      </w:r>
      <w:r>
        <w:rPr>
          <w:rFonts w:eastAsia="Times" w:cs="Times" w:ascii="Times New Roman" w:hAnsi="Times New Roman"/>
        </w:rPr>
        <w:t xml:space="preserve">mailowy: </w:t>
      </w:r>
      <w:hyperlink r:id="rId2">
        <w:r>
          <w:rPr>
            <w:rStyle w:val="Czeinternetowe"/>
            <w:rFonts w:eastAsia="Times" w:cs="Times" w:ascii="Times New Roman" w:hAnsi="Times New Roman"/>
          </w:rPr>
          <w:t>muzeum@zbaszyn.eu</w:t>
        </w:r>
      </w:hyperlink>
      <w:r>
        <w:rPr>
          <w:rFonts w:eastAsia="Times" w:cs="Times" w:ascii="Times New Roman" w:hAnsi="Times New Roman"/>
        </w:rPr>
        <w:t xml:space="preserve"> lub osobiście na adres: </w:t>
      </w:r>
      <w:r>
        <w:rPr>
          <w:rFonts w:eastAsia="Times New Roman" w:cs="Times New Roman" w:ascii="Times New Roman" w:hAnsi="Times New Roman"/>
          <w:color w:val="auto"/>
        </w:rPr>
        <w:t xml:space="preserve">Regionalne Centrum         Edukacyjnym i Animacji Kultury - Muzeum Ziemi Zbąszyńskiej i Regionu Kozła, 64-360 Zbąszyń, Rynek 8, </w:t>
      </w:r>
      <w:r>
        <w:rPr>
          <w:rFonts w:eastAsia="Times" w:cs="Times" w:ascii="Times New Roman" w:hAnsi="Times New Roman"/>
        </w:rPr>
        <w:t>b) oferta cenowa otrzymana przez Zamawiającego po terminie podanym powyżej nie będzie rozpatrywana.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  <w:b/>
          <w:bCs/>
        </w:rPr>
        <w:t>9. Warunki udziału w postępowaniu: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a) złożenie oferty w wyznaczonym terminie;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</w:rPr>
      </w:pPr>
      <w:r>
        <w:rPr>
          <w:rFonts w:eastAsia="Times" w:cs="Times" w:ascii="Times New Roman" w:hAnsi="Times New Roman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  <w:b/>
          <w:bCs/>
        </w:rPr>
        <w:t>10. Termin związania ofertą 3 dni (od ostatecznego terminu składania ofert)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1. Informacja o sposobie powiadomienia o wynikach prowadzonego postępowania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O wyborze najkorzystniejszej oferty Zamawiający niezwłocznie powiadomi wszystkich wykonawców na stronie internetowej w BIP.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1. Podpisanie zamówienia/umowy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Wykonawcy, który złoży najkorzystniejszą ofertę Zamawiający zleci realizację przedmiotu umowy.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Osobą uprawnioną do kontaktów z Wykonawcami jest: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Wojciech Olejniczak, tel. 68 3860 811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Pytania prosimy przesyłać na maila: muzeum@zbaszyn.eu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</w:rPr>
      </w:pPr>
      <w:r>
        <w:rPr>
          <w:rFonts w:eastAsia="Times" w:cs="Times" w:ascii="Times New Roman" w:hAnsi="Times New Roman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 xml:space="preserve">22.04.2025 Wojciech Olejniczak 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Times" w:cs="Times" w:ascii="Times New Roman" w:hAnsi="Times New Roman"/>
        </w:rPr>
        <w:t>(data, podpis)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</w:rPr>
      </w:pPr>
      <w:r>
        <w:rPr>
          <w:rFonts w:eastAsia="Times" w:cs="Times" w:ascii="Times New Roman" w:hAnsi="Times New Roman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</w:rPr>
      </w:pPr>
      <w:r>
        <w:rPr>
          <w:rFonts w:eastAsia="Times" w:cs="Times" w:ascii="Times New Roman" w:hAnsi="Times New Roman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</w:rPr>
      </w:pPr>
      <w:r>
        <w:rPr>
          <w:rFonts w:eastAsia="Times" w:cs="Times" w:ascii="Times New Roman" w:hAnsi="Times New Roman"/>
        </w:rPr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  <w:u w:val="single"/>
        </w:rPr>
        <w:t>Załącznik nr 1 do zapytania ofertowego</w:t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</w:t>
      </w:r>
      <w:r>
        <w:rPr>
          <w:rFonts w:ascii="Times New Roman" w:hAnsi="Times New Roman"/>
          <w:color w:val="000000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u w:val="single"/>
        </w:rPr>
        <w:t>Zamawiający:</w:t>
      </w:r>
    </w:p>
    <w:p>
      <w:pPr>
        <w:pStyle w:val="Normal"/>
        <w:overflowPunct w:val="true"/>
        <w:ind w:left="4956"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Zbąszyńskie Centrum Kultury</w:t>
      </w:r>
    </w:p>
    <w:p>
      <w:pPr>
        <w:pStyle w:val="Normal"/>
        <w:overflowPunct w:val="true"/>
        <w:ind w:left="4956" w:hanging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ul. Powstańców Wlkp. 12</w:t>
      </w:r>
    </w:p>
    <w:p>
      <w:pPr>
        <w:pStyle w:val="Normal"/>
        <w:overflowPunct w:val="true"/>
        <w:ind w:left="4248"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64-360 Zbąszyń</w:t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 nawiązaniu do zapytania ofertowego dotyczącego ………………………..………….....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t>..… ……………………………………… składam ofertę następującej treści</w:t>
      </w:r>
    </w:p>
    <w:p>
      <w:pPr>
        <w:pStyle w:val="Normal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</w:rPr>
      </w:pPr>
      <w:r>
        <w:rPr>
          <w:rFonts w:eastAsia="Calibri" w:ascii="Times New Roman" w:hAnsi="Times New Roman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</w:rPr>
      </w:pPr>
      <w:r>
        <w:rPr>
          <w:rFonts w:eastAsia="Calibri" w:ascii="Times New Roman" w:hAnsi="Times New Roman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</w:rPr>
      </w:pPr>
      <w:r>
        <w:rPr>
          <w:rFonts w:eastAsia="Calibri" w:ascii="Times New Roman" w:hAnsi="Times New Roman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overflowPunct w:val="true"/>
        <w:spacing w:before="0" w:after="0"/>
        <w:ind w:left="720" w:hanging="0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Oświadczam, że:</w:t>
      </w:r>
    </w:p>
    <w:p>
      <w:pPr>
        <w:pStyle w:val="Normal"/>
        <w:numPr>
          <w:ilvl w:val="1"/>
          <w:numId w:val="13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overflowPunct w:val="true"/>
        <w:ind w:left="540" w:hanging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Termin wykonania przedmiotu zamówienia umowy: do 9.05.2025 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  <w:color w:val="000000"/>
        </w:rPr>
        <w:t xml:space="preserve">Termin związania ofertą: </w:t>
      </w:r>
      <w:r>
        <w:rPr>
          <w:rFonts w:ascii="Times New Roman" w:hAnsi="Times New Roman"/>
          <w:b/>
          <w:bCs/>
          <w:color w:val="000000"/>
        </w:rPr>
        <w:t xml:space="preserve">od 26.04.2025 r.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overflowPunct w:val="true"/>
        <w:ind w:left="0" w:hang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Calibri" w:ascii="Times New Roman" w:hAnsi="Times New Roman"/>
          <w:b/>
          <w:sz w:val="22"/>
          <w:szCs w:val="22"/>
          <w:lang w:eastAsia="en-US"/>
        </w:rPr>
        <w:t>Osoby do kontaktów z Zamawiającym</w:t>
      </w:r>
    </w:p>
    <w:p>
      <w:pPr>
        <w:pStyle w:val="Normal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tel. kontaktowy.......... .......... ..........,  e-mail  .......... .......... ..........</w:t>
      </w:r>
    </w:p>
    <w:p>
      <w:pPr>
        <w:pStyle w:val="Normal"/>
        <w:overflowPunct w:val="true"/>
        <w:textAlignment w:val="baseline"/>
        <w:rPr>
          <w:rFonts w:ascii="Times New Roman" w:hAnsi="Times New Roman"/>
        </w:rPr>
      </w:pPr>
      <w:r>
        <w:rPr>
          <w:rFonts w:eastAsia="Calibri" w:ascii="Times New Roman" w:hAnsi="Times New Roman"/>
          <w:b/>
          <w:sz w:val="22"/>
          <w:szCs w:val="22"/>
          <w:lang w:eastAsia="en-US"/>
        </w:rPr>
        <w:t>Załączniki:</w:t>
      </w:r>
    </w:p>
    <w:p>
      <w:pPr>
        <w:pStyle w:val="Normal"/>
        <w:rPr>
          <w:rFonts w:ascii="Times New Roman" w:hAnsi="Times New Roman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 xml:space="preserve">Na potwierdzenie spełnienia wymagań do oferty załączamy: </w:t>
      </w:r>
    </w:p>
    <w:p>
      <w:pPr>
        <w:pStyle w:val="Normal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- ………………………………………</w:t>
      </w:r>
    </w:p>
    <w:p>
      <w:pPr>
        <w:pStyle w:val="Normal"/>
        <w:widowControl w:val="false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</w:rPr>
        <w:t xml:space="preserve">                                                                            </w:t>
      </w:r>
      <w:r>
        <w:rPr>
          <w:rFonts w:cs="Arial" w:ascii="Times New Roman" w:hAnsi="Times New Roman"/>
          <w:color w:val="000000"/>
        </w:rPr>
        <w:t>....................................................</w:t>
      </w:r>
    </w:p>
    <w:p>
      <w:pPr>
        <w:pStyle w:val="Normal"/>
        <w:overflowPunct w:val="true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(data, czytelny podpis wykonawcy)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</w:rPr>
      </w:pPr>
      <w:r>
        <w:rPr>
          <w:rFonts w:eastAsia="Times" w:cs="Times" w:ascii="Times New Roman" w:hAnsi="Times New Roman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</w:rPr>
      </w:pPr>
      <w:r>
        <w:rPr>
          <w:rFonts w:eastAsia="Times" w:cs="Times" w:ascii="Times New Roman" w:hAnsi="Times New Roman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276" w:footer="708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Czeinternetowe">
    <w:name w:val="Hyperlink"/>
    <w:rPr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lineRule="auto" w:line="259" w:before="0" w:after="160"/>
      <w:ind w:left="720" w:right="0" w:hanging="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ormalWeb">
    <w:name w:val="Normal (Web)"/>
    <w:qFormat/>
    <w:pPr>
      <w:widowControl/>
      <w:suppressAutoHyphens w:val="true"/>
      <w:overflowPunct w:val="true"/>
      <w:bidi w:val="0"/>
      <w:spacing w:before="100" w:after="1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/>
      <w:lang w:val="pl-PL" w:eastAsia="pl-PL" w:bidi="ar-SA"/>
    </w:rPr>
  </w:style>
  <w:style w:type="paragraph" w:styleId="Domylne">
    <w:name w:val="Domyśln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Zaimportowanystyl2">
    <w:name w:val="Zaimportowany styl 2"/>
    <w:qFormat/>
  </w:style>
  <w:style w:type="numbering" w:styleId="Zaimportowanystyl5">
    <w:name w:val="Zaimportowany styl 5"/>
    <w:qFormat/>
  </w:style>
  <w:style w:type="numbering" w:styleId="Zaimportowanystyl6">
    <w:name w:val="Zaimportowany styl 6"/>
    <w:qFormat/>
  </w:style>
  <w:style w:type="numbering" w:styleId="Zaimportowanystyl7">
    <w:name w:val="Zaimportowany styl 7"/>
    <w:qFormat/>
  </w:style>
  <w:style w:type="numbering" w:styleId="Zaimportowanystyl8">
    <w:name w:val="Zaimportowany styl 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LibreOffice/7.5.0.3$Windows_X86_64 LibreOffice_project/c21113d003cd3efa8c53188764377a8272d9d6de</Application>
  <AppVersion>15.0000</AppVersion>
  <Pages>4</Pages>
  <Words>670</Words>
  <Characters>4952</Characters>
  <CharactersWithSpaces>5983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2024-10-29T13:44:00Z</dcterms:created>
  <dc:creator/>
  <dc:description/>
  <dc:language>pl-PL</dc:language>
  <cp:lastModifiedBy/>
  <dcterms:modified xsi:type="dcterms:W3CDTF">2025-04-22T15:29:02Z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